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C5C7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B64178B" wp14:editId="09E8030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8950EA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EBAD2A0" w14:textId="77777777" w:rsidTr="00B07FF7">
        <w:trPr>
          <w:trHeight w:val="622"/>
        </w:trPr>
        <w:tc>
          <w:tcPr>
            <w:tcW w:w="10348" w:type="dxa"/>
            <w:tcMar>
              <w:top w:w="1531" w:type="dxa"/>
              <w:left w:w="0" w:type="dxa"/>
              <w:right w:w="0" w:type="dxa"/>
            </w:tcMar>
          </w:tcPr>
          <w:p w14:paraId="4E46C42D" w14:textId="77777777" w:rsidR="003B5733" w:rsidRDefault="008E3471" w:rsidP="003B5733">
            <w:pPr>
              <w:pStyle w:val="Documenttitle"/>
              <w:rPr>
                <w:sz w:val="40"/>
                <w:szCs w:val="40"/>
              </w:rPr>
            </w:pPr>
            <w:r w:rsidRPr="0077360D">
              <w:rPr>
                <w:sz w:val="40"/>
                <w:szCs w:val="40"/>
              </w:rPr>
              <w:t>Klimaatverandering en gezondheid – je impact verlagen en je gezondheid verbeteren (gezonde neveneffecten van matiging van klimaatverandering)</w:t>
            </w:r>
          </w:p>
          <w:p w14:paraId="315000A8" w14:textId="77777777" w:rsidR="008E3471" w:rsidRDefault="008E3471" w:rsidP="003B5733">
            <w:pPr>
              <w:pStyle w:val="Documenttitle"/>
            </w:pPr>
          </w:p>
          <w:p w14:paraId="6535F32A" w14:textId="77777777" w:rsidR="008E3471" w:rsidRPr="00FC3EAC" w:rsidRDefault="008E3471" w:rsidP="008E3471">
            <w:pPr>
              <w:pStyle w:val="DHHSbody"/>
              <w:rPr>
                <w:sz w:val="26"/>
                <w:szCs w:val="26"/>
              </w:rPr>
            </w:pPr>
            <w:r w:rsidRPr="00FC3EAC">
              <w:rPr>
                <w:sz w:val="26"/>
                <w:szCs w:val="26"/>
              </w:rPr>
              <w:t>Actie ondernemen tegen klimaatverandering is niet alleen goed voor het milieu, maar verbetert ook je gezondheid en bespaart geld.</w:t>
            </w:r>
          </w:p>
          <w:p w14:paraId="61BE6CB2" w14:textId="77777777" w:rsidR="008E3471" w:rsidRPr="00FC3EAC" w:rsidRDefault="008E3471" w:rsidP="008E3471">
            <w:pPr>
              <w:pStyle w:val="DHHSbody"/>
              <w:rPr>
                <w:sz w:val="26"/>
                <w:szCs w:val="26"/>
              </w:rPr>
            </w:pPr>
            <w:r w:rsidRPr="00FC3EAC">
              <w:rPr>
                <w:sz w:val="26"/>
                <w:szCs w:val="26"/>
              </w:rPr>
              <w:t>Door te wandelen of te fietsen in plaats van auto te rijden, verlaag je broeikasgasemissies en je risico op aandoeningen zoals overgewicht, diabetes en hartziekten.</w:t>
            </w:r>
          </w:p>
          <w:p w14:paraId="615CCBB8" w14:textId="77777777" w:rsidR="008E3471" w:rsidRPr="00FC3EAC" w:rsidRDefault="008E3471" w:rsidP="008E3471">
            <w:pPr>
              <w:pStyle w:val="DHHSbody"/>
              <w:rPr>
                <w:sz w:val="26"/>
                <w:szCs w:val="26"/>
              </w:rPr>
            </w:pPr>
            <w:r w:rsidRPr="00FC3EAC">
              <w:rPr>
                <w:sz w:val="26"/>
                <w:szCs w:val="26"/>
              </w:rPr>
              <w:t>Samen met openbaar vervoer, verlaagt dit ook luchtvervuiling.</w:t>
            </w:r>
          </w:p>
          <w:p w14:paraId="400030A1" w14:textId="77777777" w:rsidR="008E3471" w:rsidRPr="00FC3EAC" w:rsidRDefault="008E3471" w:rsidP="008E3471">
            <w:pPr>
              <w:pStyle w:val="DHHSbody"/>
              <w:rPr>
                <w:sz w:val="26"/>
                <w:szCs w:val="26"/>
              </w:rPr>
            </w:pPr>
            <w:r w:rsidRPr="00FC3EAC">
              <w:rPr>
                <w:sz w:val="26"/>
                <w:szCs w:val="26"/>
              </w:rPr>
              <w:t>Door meer fruit, groenten en volkoren producten te eten, samen met een gezonde levensstijl, verbeter je ook je geestelijk en lichamelijk welzijn door een gezond gewicht, cholesterol en bloeddruk aan te houden.</w:t>
            </w:r>
          </w:p>
          <w:p w14:paraId="625661B5" w14:textId="77777777" w:rsidR="008E3471" w:rsidRPr="00FC3EAC" w:rsidRDefault="008E3471" w:rsidP="008E3471">
            <w:pPr>
              <w:pStyle w:val="DHHSbody"/>
              <w:rPr>
                <w:sz w:val="26"/>
                <w:szCs w:val="26"/>
              </w:rPr>
            </w:pPr>
            <w:r w:rsidRPr="00FC3EAC">
              <w:rPr>
                <w:sz w:val="26"/>
                <w:szCs w:val="26"/>
              </w:rPr>
              <w:t>En door het aantal bewerkte en verpakte voedingsmiddelen te verlagen, verlaag je ook de hoeveelheid afval die naar het stortterrein gaat.</w:t>
            </w:r>
          </w:p>
          <w:p w14:paraId="26EF5910" w14:textId="77777777" w:rsidR="008E3471" w:rsidRPr="00FC3EAC" w:rsidRDefault="008E3471" w:rsidP="008E3471">
            <w:pPr>
              <w:pStyle w:val="DHHSbody"/>
              <w:rPr>
                <w:sz w:val="26"/>
                <w:szCs w:val="26"/>
              </w:rPr>
            </w:pPr>
            <w:r w:rsidRPr="00FC3EAC">
              <w:rPr>
                <w:sz w:val="26"/>
                <w:szCs w:val="26"/>
              </w:rPr>
              <w:t>Leidingwater kiezen in plaats van flessenwater en suikerhoudende dranken is niet alleen beter voor je gezondheid en het milieu, maar is ook nog veel goedkoper.</w:t>
            </w:r>
          </w:p>
          <w:p w14:paraId="47387B67" w14:textId="77777777" w:rsidR="008E3471" w:rsidRPr="00FC3EAC" w:rsidRDefault="008E3471" w:rsidP="008E3471">
            <w:pPr>
              <w:pStyle w:val="DHHSbody"/>
              <w:rPr>
                <w:sz w:val="26"/>
                <w:szCs w:val="26"/>
              </w:rPr>
            </w:pPr>
            <w:r w:rsidRPr="00FC3EAC">
              <w:rPr>
                <w:sz w:val="26"/>
                <w:szCs w:val="26"/>
              </w:rPr>
              <w:t>En door je woning efficiënt te verwarmen en af te koelen blijf je het hele jaar door comfortabel en gezond en bespaar je ook geld op energie.</w:t>
            </w:r>
          </w:p>
          <w:p w14:paraId="5CE2E7EC" w14:textId="77777777" w:rsidR="008E3471" w:rsidRPr="00FC3EAC" w:rsidRDefault="008E3471" w:rsidP="008E3471">
            <w:pPr>
              <w:pStyle w:val="DHHSbody"/>
              <w:rPr>
                <w:sz w:val="26"/>
                <w:szCs w:val="26"/>
              </w:rPr>
            </w:pPr>
            <w:r w:rsidRPr="00FC3EAC">
              <w:rPr>
                <w:sz w:val="26"/>
                <w:szCs w:val="26"/>
              </w:rPr>
              <w:t>Al deze voordelen zijn niet alleen goed voor je gezondheid, maar verlagen ook de druk op het gezondheidssysteem en ons milieu. Iedereen wint.</w:t>
            </w:r>
          </w:p>
          <w:p w14:paraId="09604EC7" w14:textId="755A0891" w:rsidR="008E3471" w:rsidRPr="008E3471" w:rsidRDefault="008E3471" w:rsidP="008E3471">
            <w:pPr>
              <w:pStyle w:val="DHHSbody"/>
              <w:rPr>
                <w:sz w:val="26"/>
                <w:szCs w:val="26"/>
              </w:rPr>
            </w:pPr>
            <w:r w:rsidRPr="00FC3EAC">
              <w:rPr>
                <w:sz w:val="26"/>
                <w:szCs w:val="26"/>
              </w:rPr>
              <w:t>Klimaatverandering en gezondheid — onderneem vandaag actie voor een gezondere toekomst.</w:t>
            </w:r>
          </w:p>
        </w:tc>
      </w:tr>
    </w:tbl>
    <w:p w14:paraId="148C5B2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AA86A9E" w14:textId="77777777" w:rsidTr="00EC40D5">
        <w:tc>
          <w:tcPr>
            <w:tcW w:w="10194" w:type="dxa"/>
          </w:tcPr>
          <w:p w14:paraId="75154F33" w14:textId="77777777" w:rsidR="008E3471" w:rsidRPr="00254F58" w:rsidRDefault="008E3471" w:rsidP="008E3471">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5" w:history="1">
              <w:r w:rsidRPr="003B2198">
                <w:rPr>
                  <w:rStyle w:val="Hyperlink"/>
                </w:rPr>
                <w:t>environmental.healthunit@health.vic.gov.au</w:t>
              </w:r>
            </w:hyperlink>
          </w:p>
          <w:p w14:paraId="4D8C5050" w14:textId="77777777" w:rsidR="008E3471" w:rsidRPr="00254F58" w:rsidRDefault="008E3471" w:rsidP="008E3471">
            <w:pPr>
              <w:pStyle w:val="DHHSbody"/>
            </w:pPr>
            <w:r w:rsidRPr="00254F58">
              <w:t>Authorised and published by the Victorian Governmen</w:t>
            </w:r>
            <w:r>
              <w:t>t, 1 Treasury Place, Melbourne.</w:t>
            </w:r>
          </w:p>
          <w:p w14:paraId="1AF1DF69" w14:textId="77777777" w:rsidR="008E3471" w:rsidRPr="00254F58" w:rsidRDefault="008E3471" w:rsidP="008E3471">
            <w:pPr>
              <w:pStyle w:val="DHHSbody"/>
            </w:pPr>
            <w:r w:rsidRPr="00254F58">
              <w:t xml:space="preserve">© State of </w:t>
            </w:r>
            <w:r>
              <w:t>Victoria, Department of Health, October 2021.</w:t>
            </w:r>
          </w:p>
          <w:p w14:paraId="2A40FFF7" w14:textId="4C148A86" w:rsidR="0055119B" w:rsidRDefault="008E3471" w:rsidP="008E3471">
            <w:pPr>
              <w:pStyle w:val="Imprint"/>
            </w:pPr>
            <w:r w:rsidRPr="00254F58">
              <w:rPr>
                <w:szCs w:val="19"/>
              </w:rPr>
              <w:t xml:space="preserve">Available </w:t>
            </w:r>
            <w:r>
              <w:rPr>
                <w:szCs w:val="19"/>
              </w:rPr>
              <w:t xml:space="preserve">from the </w:t>
            </w:r>
            <w:hyperlink r:id="rId16" w:history="1">
              <w:r w:rsidRPr="00C92742">
                <w:rPr>
                  <w:rStyle w:val="Hyperlink"/>
                </w:rPr>
                <w:t>Climate change and health – Reducing your impact and improving your health (video) page</w:t>
              </w:r>
            </w:hyperlink>
            <w:r>
              <w:t xml:space="preserve"> </w:t>
            </w:r>
            <w:r>
              <w:rPr>
                <w:szCs w:val="19"/>
              </w:rPr>
              <w:t>&lt;</w:t>
            </w:r>
            <w:r w:rsidRPr="0023791A">
              <w:rPr>
                <w:szCs w:val="19"/>
              </w:rPr>
              <w:t>https://www.betterhealth.vic.gov.au/health/Videos/Climate-change-and-health-reducing-your-impact-and-improving-your-health</w:t>
            </w:r>
            <w:r>
              <w:rPr>
                <w:szCs w:val="19"/>
              </w:rPr>
              <w:t>&gt; on the Better Health Channel website.</w:t>
            </w:r>
          </w:p>
        </w:tc>
      </w:tr>
      <w:bookmarkEnd w:id="0"/>
    </w:tbl>
    <w:p w14:paraId="4A0EF89A"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01CB3" w14:textId="77777777" w:rsidR="008E3471" w:rsidRDefault="008E3471">
      <w:r>
        <w:separator/>
      </w:r>
    </w:p>
  </w:endnote>
  <w:endnote w:type="continuationSeparator" w:id="0">
    <w:p w14:paraId="1E48E682" w14:textId="77777777" w:rsidR="008E3471" w:rsidRDefault="008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F27A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043B7A6" wp14:editId="10E9257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B4FD924" wp14:editId="214A24C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0508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4FD92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270508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AF30"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471B2F2" wp14:editId="08EAC0C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2212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1B2F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A32212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779E" w14:textId="1CD5FED0" w:rsidR="00373890" w:rsidRPr="00F65AA9" w:rsidRDefault="008E3471" w:rsidP="00F84FA0">
    <w:pPr>
      <w:pStyle w:val="Footer"/>
    </w:pPr>
    <w:r>
      <w:rPr>
        <w:noProof/>
      </w:rPr>
      <mc:AlternateContent>
        <mc:Choice Requires="wps">
          <w:drawing>
            <wp:anchor distT="0" distB="0" distL="114300" distR="114300" simplePos="1" relativeHeight="251676160" behindDoc="0" locked="0" layoutInCell="0" allowOverlap="1" wp14:anchorId="589D3692" wp14:editId="7C464689">
              <wp:simplePos x="0" y="10189687"/>
              <wp:positionH relativeFrom="page">
                <wp:posOffset>0</wp:posOffset>
              </wp:positionH>
              <wp:positionV relativeFrom="page">
                <wp:posOffset>10189210</wp:posOffset>
              </wp:positionV>
              <wp:extent cx="7560310" cy="311785"/>
              <wp:effectExtent l="0" t="0" r="0" b="12065"/>
              <wp:wrapNone/>
              <wp:docPr id="3" name="MSIPCMc5a443f1875e3cf7b417442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E143E" w14:textId="581F5560" w:rsidR="008E3471" w:rsidRPr="008E3471" w:rsidRDefault="008E3471" w:rsidP="008E3471">
                          <w:pPr>
                            <w:spacing w:after="0"/>
                            <w:jc w:val="center"/>
                            <w:rPr>
                              <w:rFonts w:ascii="Arial Black" w:hAnsi="Arial Black"/>
                              <w:color w:val="000000"/>
                              <w:sz w:val="20"/>
                            </w:rPr>
                          </w:pPr>
                          <w:r w:rsidRPr="008E34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9D3692" id="_x0000_t202" coordsize="21600,21600" o:spt="202" path="m,l,21600r21600,l21600,xe">
              <v:stroke joinstyle="miter"/>
              <v:path gradientshapeok="t" o:connecttype="rect"/>
            </v:shapetype>
            <v:shape id="MSIPCMc5a443f1875e3cf7b417442a"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zrZzuK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92E143E" w14:textId="581F5560" w:rsidR="008E3471" w:rsidRPr="008E3471" w:rsidRDefault="008E3471" w:rsidP="008E3471">
                    <w:pPr>
                      <w:spacing w:after="0"/>
                      <w:jc w:val="center"/>
                      <w:rPr>
                        <w:rFonts w:ascii="Arial Black" w:hAnsi="Arial Black"/>
                        <w:color w:val="000000"/>
                        <w:sz w:val="20"/>
                      </w:rPr>
                    </w:pPr>
                    <w:r w:rsidRPr="008E347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30F2B4D0" wp14:editId="6A0F689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254B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F2B4D0"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84254B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DCEA" w14:textId="77777777" w:rsidR="008E3471" w:rsidRDefault="008E3471" w:rsidP="002862F1">
      <w:pPr>
        <w:spacing w:before="120"/>
      </w:pPr>
      <w:r>
        <w:separator/>
      </w:r>
    </w:p>
  </w:footnote>
  <w:footnote w:type="continuationSeparator" w:id="0">
    <w:p w14:paraId="29F3A48B" w14:textId="77777777" w:rsidR="008E3471" w:rsidRDefault="008E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2FE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71"/>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471"/>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660D9F"/>
  <w15:docId w15:val="{FFAA2E20-3297-4875-8CC6-6DB435C8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8E3471"/>
    <w:pPr>
      <w:spacing w:after="120" w:line="270" w:lineRule="atLeast"/>
    </w:pPr>
    <w:rPr>
      <w:rFonts w:ascii="Arial" w:eastAsia="Times" w:hAnsi="Arial"/>
      <w:lang w:eastAsia="en-US"/>
    </w:rPr>
  </w:style>
  <w:style w:type="paragraph" w:customStyle="1" w:styleId="DHHSaccessibilitypara">
    <w:name w:val="DHHS accessibility para"/>
    <w:uiPriority w:val="8"/>
    <w:rsid w:val="008E3471"/>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tterhealth.vic.gov.au/health/Videos/Climate-change-and-health-reducing-your-impact-and-improving-your-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vironmental.healthunit@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0</TotalTime>
  <Pages>1</Pages>
  <Words>274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2177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2021-10-28T01:14:00Z</dcterms:created>
  <dcterms:modified xsi:type="dcterms:W3CDTF">2021-10-28T01:15:00Z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2021-10-28T01:15:47Z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